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9EEA" w14:textId="1F5FC809" w:rsidR="000A781E" w:rsidRDefault="3905F657" w:rsidP="5839D241">
      <w:pPr>
        <w:rPr>
          <w:b/>
          <w:bCs/>
          <w:sz w:val="24"/>
          <w:szCs w:val="24"/>
        </w:rPr>
      </w:pPr>
      <w:r w:rsidRPr="5839D241">
        <w:rPr>
          <w:b/>
          <w:bCs/>
          <w:sz w:val="24"/>
          <w:szCs w:val="24"/>
        </w:rPr>
        <w:t>Zápis z porady _ Arnoldova vila 16. 1. 2023</w:t>
      </w:r>
    </w:p>
    <w:p w14:paraId="27B1E33E" w14:textId="5BC6B277" w:rsidR="3905F657" w:rsidRDefault="3905F657" w:rsidP="5839D241">
      <w:r w:rsidRPr="5839D241">
        <w:rPr>
          <w:u w:val="single"/>
        </w:rPr>
        <w:t>Přítomni:</w:t>
      </w:r>
      <w:r>
        <w:t xml:space="preserve"> </w:t>
      </w:r>
      <w:proofErr w:type="spellStart"/>
      <w:r w:rsidR="00D12E74">
        <w:t>xxx</w:t>
      </w:r>
      <w:proofErr w:type="spellEnd"/>
    </w:p>
    <w:p w14:paraId="6DBB2FD7" w14:textId="25CBF1BA" w:rsidR="3905F657" w:rsidRDefault="3905F657" w:rsidP="5839D241">
      <w:r w:rsidRPr="5839D241">
        <w:rPr>
          <w:u w:val="single"/>
        </w:rPr>
        <w:t>Nepřítomni:</w:t>
      </w:r>
      <w:r>
        <w:t xml:space="preserve"> </w:t>
      </w:r>
      <w:proofErr w:type="spellStart"/>
      <w:r w:rsidR="00D12E74">
        <w:t>xxx</w:t>
      </w:r>
      <w:proofErr w:type="spellEnd"/>
    </w:p>
    <w:p w14:paraId="7A0763A8" w14:textId="52ECF690" w:rsidR="3905F657" w:rsidRDefault="3905F657" w:rsidP="5839D241">
      <w:pPr>
        <w:pStyle w:val="Odstavecseseznamem"/>
        <w:numPr>
          <w:ilvl w:val="0"/>
          <w:numId w:val="9"/>
        </w:numPr>
        <w:rPr>
          <w:b/>
          <w:bCs/>
          <w:u w:val="single"/>
        </w:rPr>
      </w:pPr>
      <w:r w:rsidRPr="5839D241">
        <w:rPr>
          <w:b/>
          <w:bCs/>
          <w:u w:val="single"/>
        </w:rPr>
        <w:t>Podnikatelská strategie</w:t>
      </w:r>
    </w:p>
    <w:p w14:paraId="24D58696" w14:textId="513794AA" w:rsidR="3905F657" w:rsidRDefault="3905F657" w:rsidP="5839D241">
      <w:pPr>
        <w:pStyle w:val="Odstavecseseznamem"/>
        <w:numPr>
          <w:ilvl w:val="0"/>
          <w:numId w:val="8"/>
        </w:numPr>
      </w:pPr>
      <w:r>
        <w:t xml:space="preserve">Návrh </w:t>
      </w:r>
      <w:proofErr w:type="gramStart"/>
      <w:r>
        <w:t>zaslán - prosinec</w:t>
      </w:r>
      <w:proofErr w:type="gramEnd"/>
    </w:p>
    <w:p w14:paraId="760D7299" w14:textId="649CFF62" w:rsidR="3905F657" w:rsidRDefault="3905F657" w:rsidP="5839D241">
      <w:pPr>
        <w:pStyle w:val="Odstavecseseznamem"/>
        <w:numPr>
          <w:ilvl w:val="0"/>
          <w:numId w:val="8"/>
        </w:numPr>
      </w:pPr>
      <w:r>
        <w:t>Nutná aktualizace</w:t>
      </w:r>
    </w:p>
    <w:p w14:paraId="672940D9" w14:textId="4DC4FBB9" w:rsidR="3905F657" w:rsidRDefault="3905F657" w:rsidP="5839D241">
      <w:r>
        <w:t xml:space="preserve">T: </w:t>
      </w:r>
      <w:r w:rsidRPr="67E0EBE2">
        <w:rPr>
          <w:color w:val="FF0000"/>
        </w:rPr>
        <w:t>do 31. 1. 2023</w:t>
      </w:r>
    </w:p>
    <w:p w14:paraId="38E27D86" w14:textId="3BE2A87B" w:rsidR="500F4C1A" w:rsidRDefault="500F4C1A" w:rsidP="5839D241">
      <w:r>
        <w:t xml:space="preserve">ZO: </w:t>
      </w:r>
      <w:proofErr w:type="spellStart"/>
      <w:r w:rsidR="00D12E74">
        <w:t>xxx</w:t>
      </w:r>
      <w:proofErr w:type="spellEnd"/>
    </w:p>
    <w:p w14:paraId="31ABCA64" w14:textId="4FDF4C26" w:rsidR="3905F657" w:rsidRDefault="3905F657" w:rsidP="5839D241">
      <w:pPr>
        <w:pStyle w:val="Odstavecseseznamem"/>
        <w:numPr>
          <w:ilvl w:val="0"/>
          <w:numId w:val="9"/>
        </w:numPr>
        <w:rPr>
          <w:b/>
          <w:bCs/>
          <w:u w:val="single"/>
        </w:rPr>
      </w:pPr>
      <w:r w:rsidRPr="5839D241">
        <w:rPr>
          <w:b/>
          <w:bCs/>
          <w:u w:val="single"/>
        </w:rPr>
        <w:t>Monitorovací zpráva</w:t>
      </w:r>
    </w:p>
    <w:p w14:paraId="65C9238D" w14:textId="715CE4F6" w:rsidR="5BD23161" w:rsidRDefault="5BD23161" w:rsidP="5839D241">
      <w:pPr>
        <w:pStyle w:val="Odstavecseseznamem"/>
        <w:numPr>
          <w:ilvl w:val="0"/>
          <w:numId w:val="7"/>
        </w:numPr>
      </w:pPr>
      <w:r>
        <w:t xml:space="preserve">15. 7. monitorovací zpráva </w:t>
      </w:r>
    </w:p>
    <w:p w14:paraId="0605A025" w14:textId="35213878" w:rsidR="48F4CC99" w:rsidRDefault="48F4CC99" w:rsidP="5839D241">
      <w:pPr>
        <w:pStyle w:val="Odstavecseseznamem"/>
        <w:numPr>
          <w:ilvl w:val="0"/>
          <w:numId w:val="7"/>
        </w:numPr>
      </w:pPr>
      <w:r>
        <w:t xml:space="preserve">Podklady do </w:t>
      </w:r>
      <w:proofErr w:type="spellStart"/>
      <w:r>
        <w:t>do</w:t>
      </w:r>
      <w:proofErr w:type="spellEnd"/>
      <w:proofErr w:type="gramStart"/>
      <w:r>
        <w:t>: ??????</w:t>
      </w:r>
      <w:proofErr w:type="gramEnd"/>
    </w:p>
    <w:p w14:paraId="68D6489C" w14:textId="0264E2CB" w:rsidR="2F61BEB3" w:rsidRDefault="2F61BEB3" w:rsidP="5839D241">
      <w:r>
        <w:t xml:space="preserve">ZO: </w:t>
      </w:r>
      <w:proofErr w:type="spellStart"/>
      <w:r w:rsidR="00D12E74">
        <w:t>xxx</w:t>
      </w:r>
      <w:proofErr w:type="spellEnd"/>
    </w:p>
    <w:p w14:paraId="5041B830" w14:textId="0BB60161" w:rsidR="5BD23161" w:rsidRDefault="5BD23161" w:rsidP="5839D241">
      <w:pPr>
        <w:pStyle w:val="Odstavecseseznamem"/>
        <w:numPr>
          <w:ilvl w:val="0"/>
          <w:numId w:val="9"/>
        </w:numPr>
        <w:rPr>
          <w:b/>
          <w:bCs/>
          <w:u w:val="single"/>
        </w:rPr>
      </w:pPr>
      <w:r w:rsidRPr="5839D241">
        <w:rPr>
          <w:b/>
          <w:bCs/>
          <w:u w:val="single"/>
        </w:rPr>
        <w:t>Stav stavby</w:t>
      </w:r>
    </w:p>
    <w:p w14:paraId="594666A3" w14:textId="53374135" w:rsidR="5BD23161" w:rsidRDefault="5BD23161" w:rsidP="5839D241">
      <w:pPr>
        <w:pStyle w:val="Odstavecseseznamem"/>
        <w:numPr>
          <w:ilvl w:val="0"/>
          <w:numId w:val="6"/>
        </w:numPr>
      </w:pPr>
      <w:r>
        <w:t>Probíhají rozvody v podlahá</w:t>
      </w:r>
      <w:r w:rsidR="29096169">
        <w:t xml:space="preserve">ch </w:t>
      </w:r>
      <w:proofErr w:type="gramStart"/>
      <w:r w:rsidR="29096169">
        <w:t>( voda</w:t>
      </w:r>
      <w:proofErr w:type="gramEnd"/>
      <w:r w:rsidR="29096169">
        <w:t xml:space="preserve">, topení _ 16. 1. foukání </w:t>
      </w:r>
      <w:proofErr w:type="spellStart"/>
      <w:r w:rsidR="29096169">
        <w:t>keramzitu</w:t>
      </w:r>
      <w:proofErr w:type="spellEnd"/>
      <w:r w:rsidR="29096169">
        <w:t xml:space="preserve"> do podlah)</w:t>
      </w:r>
    </w:p>
    <w:p w14:paraId="064512B5" w14:textId="16F237CD" w:rsidR="29096169" w:rsidRDefault="29096169" w:rsidP="5839D241">
      <w:pPr>
        <w:pStyle w:val="Odstavecseseznamem"/>
        <w:numPr>
          <w:ilvl w:val="0"/>
          <w:numId w:val="6"/>
        </w:numPr>
      </w:pPr>
      <w:r>
        <w:t xml:space="preserve">Zpoždění stavby – </w:t>
      </w:r>
      <w:proofErr w:type="spellStart"/>
      <w:r>
        <w:t>info</w:t>
      </w:r>
      <w:proofErr w:type="spellEnd"/>
      <w:r>
        <w:t xml:space="preserve"> z </w:t>
      </w:r>
      <w:r w:rsidRPr="67E0EBE2">
        <w:rPr>
          <w:color w:val="FF0000"/>
        </w:rPr>
        <w:t>KD 17. 1. - bez zpoždění</w:t>
      </w:r>
    </w:p>
    <w:p w14:paraId="6460A127" w14:textId="44AC5AC4" w:rsidR="5A5E84FC" w:rsidRDefault="5A5E84FC" w:rsidP="5839D241">
      <w:r>
        <w:t xml:space="preserve">ZO: </w:t>
      </w:r>
      <w:proofErr w:type="spellStart"/>
      <w:r w:rsidR="00D12E74">
        <w:t>xxx</w:t>
      </w:r>
      <w:proofErr w:type="spellEnd"/>
    </w:p>
    <w:p w14:paraId="48E21272" w14:textId="2B0BB140" w:rsidR="29096169" w:rsidRDefault="29096169" w:rsidP="5839D241">
      <w:pPr>
        <w:pStyle w:val="Odstavecseseznamem"/>
        <w:numPr>
          <w:ilvl w:val="0"/>
          <w:numId w:val="9"/>
        </w:numPr>
        <w:rPr>
          <w:b/>
          <w:bCs/>
          <w:u w:val="single"/>
        </w:rPr>
      </w:pPr>
      <w:r w:rsidRPr="5839D241">
        <w:rPr>
          <w:b/>
          <w:bCs/>
          <w:u w:val="single"/>
        </w:rPr>
        <w:t>Zahrada</w:t>
      </w:r>
    </w:p>
    <w:p w14:paraId="5401B128" w14:textId="5F3D1DE7" w:rsidR="29096169" w:rsidRDefault="29096169" w:rsidP="5839D241">
      <w:pPr>
        <w:pStyle w:val="Odstavecseseznamem"/>
        <w:numPr>
          <w:ilvl w:val="0"/>
          <w:numId w:val="5"/>
        </w:numPr>
      </w:pPr>
      <w:r>
        <w:t>Soutěž probíhá</w:t>
      </w:r>
    </w:p>
    <w:p w14:paraId="69A6C174" w14:textId="15BF4B80" w:rsidR="29096169" w:rsidRDefault="29096169" w:rsidP="5839D241">
      <w:pPr>
        <w:pStyle w:val="Odstavecseseznamem"/>
        <w:numPr>
          <w:ilvl w:val="0"/>
          <w:numId w:val="5"/>
        </w:numPr>
      </w:pPr>
      <w:proofErr w:type="gramStart"/>
      <w:r>
        <w:t>Investorem - zjistí</w:t>
      </w:r>
      <w:proofErr w:type="gramEnd"/>
      <w:r>
        <w:t xml:space="preserve"> PZ</w:t>
      </w:r>
    </w:p>
    <w:p w14:paraId="621713D8" w14:textId="541C4F46" w:rsidR="42B0955B" w:rsidRDefault="42B0955B" w:rsidP="5839D241">
      <w:r>
        <w:t xml:space="preserve">ZO: </w:t>
      </w:r>
      <w:proofErr w:type="spellStart"/>
      <w:r w:rsidR="00D12E74">
        <w:t>xxx</w:t>
      </w:r>
      <w:proofErr w:type="spellEnd"/>
    </w:p>
    <w:p w14:paraId="1B7B7C23" w14:textId="73C1484A" w:rsidR="29096169" w:rsidRDefault="29096169" w:rsidP="5839D241">
      <w:r>
        <w:t>T: 30. 1. 2023</w:t>
      </w:r>
    </w:p>
    <w:p w14:paraId="25507CFB" w14:textId="57A76014" w:rsidR="29096169" w:rsidRDefault="29096169" w:rsidP="5839D241">
      <w:pPr>
        <w:pStyle w:val="Odstavecseseznamem"/>
        <w:numPr>
          <w:ilvl w:val="0"/>
          <w:numId w:val="9"/>
        </w:numPr>
        <w:rPr>
          <w:b/>
          <w:bCs/>
          <w:u w:val="single"/>
        </w:rPr>
      </w:pPr>
      <w:r w:rsidRPr="5839D241">
        <w:rPr>
          <w:b/>
          <w:bCs/>
          <w:u w:val="single"/>
        </w:rPr>
        <w:t>Výstava</w:t>
      </w:r>
    </w:p>
    <w:p w14:paraId="01CB878C" w14:textId="37715532" w:rsidR="29096169" w:rsidRDefault="29096169" w:rsidP="5839D241">
      <w:pPr>
        <w:pStyle w:val="Odstavecseseznamem"/>
        <w:numPr>
          <w:ilvl w:val="0"/>
          <w:numId w:val="4"/>
        </w:numPr>
      </w:pPr>
      <w:r>
        <w:t>Libreta zaplacená</w:t>
      </w:r>
    </w:p>
    <w:p w14:paraId="6736B539" w14:textId="0090EA13" w:rsidR="29096169" w:rsidRDefault="29096169" w:rsidP="5839D241">
      <w:pPr>
        <w:pStyle w:val="Odstavecseseznamem"/>
        <w:numPr>
          <w:ilvl w:val="0"/>
          <w:numId w:val="4"/>
        </w:numPr>
      </w:pPr>
      <w:r>
        <w:t xml:space="preserve">Připravit výběrová řízení - architekti, </w:t>
      </w:r>
      <w:proofErr w:type="gramStart"/>
      <w:r>
        <w:t>grafika</w:t>
      </w:r>
      <w:r w:rsidR="42E72C27">
        <w:t xml:space="preserve"> ????</w:t>
      </w:r>
      <w:proofErr w:type="gramEnd"/>
    </w:p>
    <w:p w14:paraId="467F3F99" w14:textId="772DDE43" w:rsidR="37C4036B" w:rsidRDefault="37C4036B" w:rsidP="5839D241">
      <w:pPr>
        <w:pStyle w:val="Odstavecseseznamem"/>
        <w:numPr>
          <w:ilvl w:val="0"/>
          <w:numId w:val="4"/>
        </w:numPr>
      </w:pPr>
      <w:r>
        <w:t>Povinná publikace – KDO JI BUDE ZPRACOVÁVAT? KURÁTOR?</w:t>
      </w:r>
    </w:p>
    <w:p w14:paraId="2FB30F86" w14:textId="3E2EB69E" w:rsidR="3458E368" w:rsidRDefault="3458E368" w:rsidP="5839D241">
      <w:r>
        <w:t xml:space="preserve">ZO: </w:t>
      </w:r>
      <w:proofErr w:type="spellStart"/>
      <w:r w:rsidR="00D12E74">
        <w:t>xxx</w:t>
      </w:r>
      <w:proofErr w:type="spellEnd"/>
    </w:p>
    <w:p w14:paraId="4B9494E1" w14:textId="4CDE2D07" w:rsidR="3458E368" w:rsidRDefault="3458E368" w:rsidP="5839D241">
      <w:pPr>
        <w:pStyle w:val="Odstavecseseznamem"/>
        <w:numPr>
          <w:ilvl w:val="0"/>
          <w:numId w:val="9"/>
        </w:numPr>
        <w:rPr>
          <w:b/>
          <w:bCs/>
          <w:u w:val="single"/>
        </w:rPr>
      </w:pPr>
      <w:r w:rsidRPr="5839D241">
        <w:rPr>
          <w:b/>
          <w:bCs/>
          <w:u w:val="single"/>
        </w:rPr>
        <w:t xml:space="preserve">Dodatek </w:t>
      </w:r>
      <w:r w:rsidR="2E313E62" w:rsidRPr="5839D241">
        <w:rPr>
          <w:b/>
          <w:bCs/>
          <w:u w:val="single"/>
        </w:rPr>
        <w:t>UNISTAV</w:t>
      </w:r>
    </w:p>
    <w:p w14:paraId="0BC25A19" w14:textId="62BEA6C7" w:rsidR="26076D2D" w:rsidRDefault="26076D2D" w:rsidP="67E0EBE2">
      <w:pPr>
        <w:pStyle w:val="Odstavecseseznamem"/>
        <w:numPr>
          <w:ilvl w:val="0"/>
          <w:numId w:val="2"/>
        </w:numPr>
      </w:pPr>
      <w:r>
        <w:t xml:space="preserve">Dodání podkladů MT </w:t>
      </w:r>
      <w:proofErr w:type="spellStart"/>
      <w:r>
        <w:t>Legal</w:t>
      </w:r>
      <w:proofErr w:type="spellEnd"/>
    </w:p>
    <w:p w14:paraId="05028F85" w14:textId="2D9C3302" w:rsidR="67E0EBE2" w:rsidRDefault="67E0EBE2" w:rsidP="67E0EBE2"/>
    <w:p w14:paraId="37D8F49E" w14:textId="74379843" w:rsidR="1BEFF176" w:rsidRDefault="1BEFF176" w:rsidP="5839D241">
      <w:pPr>
        <w:pStyle w:val="Odstavecseseznamem"/>
        <w:numPr>
          <w:ilvl w:val="0"/>
          <w:numId w:val="9"/>
        </w:numPr>
        <w:rPr>
          <w:b/>
          <w:bCs/>
          <w:u w:val="single"/>
        </w:rPr>
      </w:pPr>
      <w:r w:rsidRPr="5839D241">
        <w:rPr>
          <w:b/>
          <w:bCs/>
          <w:u w:val="single"/>
        </w:rPr>
        <w:t>Různé</w:t>
      </w:r>
    </w:p>
    <w:p w14:paraId="7F81C020" w14:textId="46EF4C1B" w:rsidR="1BEFF176" w:rsidRDefault="1BEFF176" w:rsidP="5839D241">
      <w:pPr>
        <w:pStyle w:val="Odstavecseseznamem"/>
        <w:numPr>
          <w:ilvl w:val="0"/>
          <w:numId w:val="1"/>
        </w:numPr>
      </w:pPr>
      <w:r>
        <w:t xml:space="preserve">Optický </w:t>
      </w:r>
      <w:proofErr w:type="gramStart"/>
      <w:r>
        <w:t>kabel - Čáslava</w:t>
      </w:r>
      <w:proofErr w:type="gramEnd"/>
      <w:r>
        <w:t xml:space="preserve"> - upravit cenu (objednávka, smlouva o smlouvě budoucí?)</w:t>
      </w:r>
    </w:p>
    <w:p w14:paraId="744A5F97" w14:textId="16D28F51" w:rsidR="1BEFF176" w:rsidRDefault="1BEFF176" w:rsidP="5839D241">
      <w:pPr>
        <w:pStyle w:val="Odstavecseseznamem"/>
        <w:numPr>
          <w:ilvl w:val="0"/>
          <w:numId w:val="1"/>
        </w:numPr>
      </w:pPr>
      <w:r>
        <w:t>Svítidla galerijní (</w:t>
      </w:r>
      <w:proofErr w:type="spellStart"/>
      <w:r>
        <w:t>UNISTAv</w:t>
      </w:r>
      <w:proofErr w:type="spellEnd"/>
      <w:r>
        <w:t xml:space="preserve"> + </w:t>
      </w:r>
      <w:proofErr w:type="spellStart"/>
      <w:r>
        <w:t>Erko</w:t>
      </w:r>
      <w:proofErr w:type="spellEnd"/>
      <w:r>
        <w:t xml:space="preserve">) - vyčkat na architektonické </w:t>
      </w:r>
      <w:proofErr w:type="gramStart"/>
      <w:r>
        <w:t xml:space="preserve">návrhy - </w:t>
      </w:r>
      <w:r w:rsidRPr="67E0EBE2">
        <w:rPr>
          <w:color w:val="FF0000"/>
        </w:rPr>
        <w:t>řešit</w:t>
      </w:r>
      <w:proofErr w:type="gramEnd"/>
      <w:r w:rsidRPr="67E0EBE2">
        <w:rPr>
          <w:color w:val="FF0000"/>
        </w:rPr>
        <w:t xml:space="preserve"> na KD 17. 1.</w:t>
      </w:r>
      <w:r>
        <w:t xml:space="preserve"> 2023</w:t>
      </w:r>
    </w:p>
    <w:p w14:paraId="75F7171D" w14:textId="5454FCC2" w:rsidR="4E4BDC01" w:rsidRDefault="4E4BDC01" w:rsidP="5839D241">
      <w:pPr>
        <w:pStyle w:val="Odstavecseseznamem"/>
        <w:numPr>
          <w:ilvl w:val="0"/>
          <w:numId w:val="1"/>
        </w:numPr>
      </w:pPr>
      <w:r>
        <w:t>Zahrada projekt</w:t>
      </w:r>
    </w:p>
    <w:p w14:paraId="0713F238" w14:textId="30F15577" w:rsidR="4E4BDC01" w:rsidRDefault="4E4BDC01" w:rsidP="5839D241">
      <w:pPr>
        <w:pStyle w:val="Odstavecseseznamem"/>
        <w:numPr>
          <w:ilvl w:val="0"/>
          <w:numId w:val="1"/>
        </w:numPr>
      </w:pPr>
      <w:proofErr w:type="gramStart"/>
      <w:r>
        <w:t>OŽP - zjistit</w:t>
      </w:r>
      <w:proofErr w:type="gramEnd"/>
    </w:p>
    <w:p w14:paraId="37AE2449" w14:textId="332B4B24" w:rsidR="4E4BDC01" w:rsidRDefault="4E4BDC01" w:rsidP="5839D241">
      <w:pPr>
        <w:pStyle w:val="Odstavecseseznamem"/>
        <w:numPr>
          <w:ilvl w:val="0"/>
          <w:numId w:val="1"/>
        </w:numPr>
      </w:pPr>
      <w:proofErr w:type="spellStart"/>
      <w:r>
        <w:t>Fb</w:t>
      </w:r>
      <w:proofErr w:type="spellEnd"/>
      <w:r>
        <w:t xml:space="preserve"> AV – nastavit seriály</w:t>
      </w:r>
    </w:p>
    <w:p w14:paraId="45530CD1" w14:textId="1C479285" w:rsidR="5839D241" w:rsidRDefault="5839D241" w:rsidP="5839D241"/>
    <w:sectPr w:rsidR="5839D2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74938"/>
    <w:multiLevelType w:val="hybridMultilevel"/>
    <w:tmpl w:val="9632A424"/>
    <w:lvl w:ilvl="0" w:tplc="746265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866B9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7CEA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5E09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C8FD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6A0C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1A5B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FEDC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946A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A144B"/>
    <w:multiLevelType w:val="hybridMultilevel"/>
    <w:tmpl w:val="D90AE5FC"/>
    <w:lvl w:ilvl="0" w:tplc="B20621C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61E50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4E98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3661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ECE6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A842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8C96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A8B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1E81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D8E5A"/>
    <w:multiLevelType w:val="hybridMultilevel"/>
    <w:tmpl w:val="3AFE8420"/>
    <w:lvl w:ilvl="0" w:tplc="1D662D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AC0C4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D8B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27E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62C3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063C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D249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D454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D05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CB0F4"/>
    <w:multiLevelType w:val="hybridMultilevel"/>
    <w:tmpl w:val="DBDABA00"/>
    <w:lvl w:ilvl="0" w:tplc="416E8FC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0C047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AAE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3469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0C71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F49E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04AF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3842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C0B2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9B415"/>
    <w:multiLevelType w:val="hybridMultilevel"/>
    <w:tmpl w:val="74B6C694"/>
    <w:lvl w:ilvl="0" w:tplc="AB3CB9BA">
      <w:start w:val="1"/>
      <w:numFmt w:val="decimal"/>
      <w:lvlText w:val="%1."/>
      <w:lvlJc w:val="left"/>
      <w:pPr>
        <w:ind w:left="720" w:hanging="360"/>
      </w:pPr>
    </w:lvl>
    <w:lvl w:ilvl="1" w:tplc="A210D39E">
      <w:start w:val="1"/>
      <w:numFmt w:val="lowerLetter"/>
      <w:lvlText w:val="%2."/>
      <w:lvlJc w:val="left"/>
      <w:pPr>
        <w:ind w:left="1440" w:hanging="360"/>
      </w:pPr>
    </w:lvl>
    <w:lvl w:ilvl="2" w:tplc="1262B064">
      <w:start w:val="1"/>
      <w:numFmt w:val="lowerRoman"/>
      <w:lvlText w:val="%3."/>
      <w:lvlJc w:val="right"/>
      <w:pPr>
        <w:ind w:left="2160" w:hanging="180"/>
      </w:pPr>
    </w:lvl>
    <w:lvl w:ilvl="3" w:tplc="6916130A">
      <w:start w:val="1"/>
      <w:numFmt w:val="decimal"/>
      <w:lvlText w:val="%4."/>
      <w:lvlJc w:val="left"/>
      <w:pPr>
        <w:ind w:left="2880" w:hanging="360"/>
      </w:pPr>
    </w:lvl>
    <w:lvl w:ilvl="4" w:tplc="EBF815BE">
      <w:start w:val="1"/>
      <w:numFmt w:val="lowerLetter"/>
      <w:lvlText w:val="%5."/>
      <w:lvlJc w:val="left"/>
      <w:pPr>
        <w:ind w:left="3600" w:hanging="360"/>
      </w:pPr>
    </w:lvl>
    <w:lvl w:ilvl="5" w:tplc="59709CE0">
      <w:start w:val="1"/>
      <w:numFmt w:val="lowerRoman"/>
      <w:lvlText w:val="%6."/>
      <w:lvlJc w:val="right"/>
      <w:pPr>
        <w:ind w:left="4320" w:hanging="180"/>
      </w:pPr>
    </w:lvl>
    <w:lvl w:ilvl="6" w:tplc="ECDA2902">
      <w:start w:val="1"/>
      <w:numFmt w:val="decimal"/>
      <w:lvlText w:val="%7."/>
      <w:lvlJc w:val="left"/>
      <w:pPr>
        <w:ind w:left="5040" w:hanging="360"/>
      </w:pPr>
    </w:lvl>
    <w:lvl w:ilvl="7" w:tplc="C090D876">
      <w:start w:val="1"/>
      <w:numFmt w:val="lowerLetter"/>
      <w:lvlText w:val="%8."/>
      <w:lvlJc w:val="left"/>
      <w:pPr>
        <w:ind w:left="5760" w:hanging="360"/>
      </w:pPr>
    </w:lvl>
    <w:lvl w:ilvl="8" w:tplc="D0364D1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5D945"/>
    <w:multiLevelType w:val="hybridMultilevel"/>
    <w:tmpl w:val="4D6EF266"/>
    <w:lvl w:ilvl="0" w:tplc="F984FD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1F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A6F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CF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3C73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B295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025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805F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14AC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AE6EC7"/>
    <w:multiLevelType w:val="hybridMultilevel"/>
    <w:tmpl w:val="0B503A3A"/>
    <w:lvl w:ilvl="0" w:tplc="2586D98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D1647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70C7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203A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640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6634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F4D0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F603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181C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F7662"/>
    <w:multiLevelType w:val="hybridMultilevel"/>
    <w:tmpl w:val="60308E3C"/>
    <w:lvl w:ilvl="0" w:tplc="1BE815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786B7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E679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BC44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EB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3E7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F094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A40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C0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72068"/>
    <w:multiLevelType w:val="hybridMultilevel"/>
    <w:tmpl w:val="CA48C672"/>
    <w:lvl w:ilvl="0" w:tplc="B9266F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A08E6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FCF8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7035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34CD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B2C9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9A64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C0C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58D9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8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B7C3E57"/>
    <w:rsid w:val="000A781E"/>
    <w:rsid w:val="00801FB8"/>
    <w:rsid w:val="00D12E74"/>
    <w:rsid w:val="038A680E"/>
    <w:rsid w:val="03B32D13"/>
    <w:rsid w:val="0A374B6E"/>
    <w:rsid w:val="10B071BB"/>
    <w:rsid w:val="1BEFF176"/>
    <w:rsid w:val="24556FBF"/>
    <w:rsid w:val="26076D2D"/>
    <w:rsid w:val="29096169"/>
    <w:rsid w:val="2B7C3E57"/>
    <w:rsid w:val="2E313E62"/>
    <w:rsid w:val="2F61BEB3"/>
    <w:rsid w:val="3458E368"/>
    <w:rsid w:val="37C4036B"/>
    <w:rsid w:val="3905F657"/>
    <w:rsid w:val="3A32C79F"/>
    <w:rsid w:val="3AD41677"/>
    <w:rsid w:val="3BCE9800"/>
    <w:rsid w:val="3E65DA76"/>
    <w:rsid w:val="4023C676"/>
    <w:rsid w:val="42B0955B"/>
    <w:rsid w:val="42E72C27"/>
    <w:rsid w:val="45A7328D"/>
    <w:rsid w:val="48C5AAF2"/>
    <w:rsid w:val="48EE2E6D"/>
    <w:rsid w:val="48F4CC99"/>
    <w:rsid w:val="4961AF86"/>
    <w:rsid w:val="4CBF5660"/>
    <w:rsid w:val="4E4BDC01"/>
    <w:rsid w:val="4E5B26C1"/>
    <w:rsid w:val="500F4C1A"/>
    <w:rsid w:val="538EEBDC"/>
    <w:rsid w:val="539D96FD"/>
    <w:rsid w:val="542A09F9"/>
    <w:rsid w:val="5539675E"/>
    <w:rsid w:val="55FDC457"/>
    <w:rsid w:val="566638A6"/>
    <w:rsid w:val="56D537BF"/>
    <w:rsid w:val="5833C14E"/>
    <w:rsid w:val="5839D241"/>
    <w:rsid w:val="598FAE50"/>
    <w:rsid w:val="5A5E84FC"/>
    <w:rsid w:val="5BD23161"/>
    <w:rsid w:val="64F91BF9"/>
    <w:rsid w:val="6694EC5A"/>
    <w:rsid w:val="67E0EBE2"/>
    <w:rsid w:val="6830BCBB"/>
    <w:rsid w:val="701203DF"/>
    <w:rsid w:val="71F9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C3E57"/>
  <w15:chartTrackingRefBased/>
  <w15:docId w15:val="{3313BA41-5C4A-4A27-8E07-9E9CBD486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0e614f27-7635-4f19-b4c5-ca062e7b6999" xsi:nil="true"/>
    <lcf76f155ced4ddcb4097134ff3c332f xmlns="0e614f27-7635-4f19-b4c5-ca062e7b6999">
      <Terms xmlns="http://schemas.microsoft.com/office/infopath/2007/PartnerControls"/>
    </lcf76f155ced4ddcb4097134ff3c332f>
    <TaxCatchAll xmlns="4b0dd3d4-a177-4b3c-ba50-11f153eec20b" xsi:nil="true"/>
    <SharedWithUsers xmlns="4b0dd3d4-a177-4b3c-ba50-11f153eec20b">
      <UserInfo>
        <DisplayName>Žára, Pavel</DisplayName>
        <AccountId>17</AccountId>
        <AccountType/>
      </UserInfo>
      <UserInfo>
        <DisplayName>Šolc, Zbyněk</DisplayName>
        <AccountId>29</AccountId>
        <AccountType/>
      </UserInfo>
      <UserInfo>
        <DisplayName>Zdráhal, Pavel</DisplayName>
        <AccountId>9</AccountId>
        <AccountType/>
      </UserInfo>
      <UserInfo>
        <DisplayName>Böhmová, Pavla</DisplayName>
        <AccountId>18</AccountId>
        <AccountType/>
      </UserInfo>
      <UserInfo>
        <DisplayName>Mihola, Jiří</DisplayName>
        <AccountId>23</AccountId>
        <AccountType/>
      </UserInfo>
      <UserInfo>
        <DisplayName>Černá, Iveta</DisplayName>
        <AccountId>19</AccountId>
        <AccountType/>
      </UserInfo>
      <UserInfo>
        <DisplayName>Krejčí, Libor</DisplayName>
        <AccountId>20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8C226AEB36BB429BF80AAFEC15C410" ma:contentTypeVersion="13" ma:contentTypeDescription="Vytvoří nový dokument" ma:contentTypeScope="" ma:versionID="5c95eeddef303f08f5afc0bfd5ffe266">
  <xsd:schema xmlns:xsd="http://www.w3.org/2001/XMLSchema" xmlns:xs="http://www.w3.org/2001/XMLSchema" xmlns:p="http://schemas.microsoft.com/office/2006/metadata/properties" xmlns:ns2="0e614f27-7635-4f19-b4c5-ca062e7b6999" xmlns:ns3="4b0dd3d4-a177-4b3c-ba50-11f153eec20b" targetNamespace="http://schemas.microsoft.com/office/2006/metadata/properties" ma:root="true" ma:fieldsID="9481688f7aeeec69b7b204a0bb6ee2f5" ns2:_="" ns3:_="">
    <xsd:import namespace="0e614f27-7635-4f19-b4c5-ca062e7b6999"/>
    <xsd:import namespace="4b0dd3d4-a177-4b3c-ba50-11f153eec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4f27-7635-4f19-b4c5-ca062e7b6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4c76b23-9780-4f31-9b85-83e2dea942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dd3d4-a177-4b3c-ba50-11f153eec20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153324c-a3f6-412b-ac9d-d8dddaf4b3b8}" ma:internalName="TaxCatchAll" ma:showField="CatchAllData" ma:web="4b0dd3d4-a177-4b3c-ba50-11f153eec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A4A84F-EC93-4F40-9F6E-89CE8794D353}">
  <ds:schemaRefs>
    <ds:schemaRef ds:uri="http://schemas.microsoft.com/office/2006/metadata/properties"/>
    <ds:schemaRef ds:uri="http://schemas.microsoft.com/office/infopath/2007/PartnerControls"/>
    <ds:schemaRef ds:uri="0e614f27-7635-4f19-b4c5-ca062e7b6999"/>
    <ds:schemaRef ds:uri="4b0dd3d4-a177-4b3c-ba50-11f153eec20b"/>
  </ds:schemaRefs>
</ds:datastoreItem>
</file>

<file path=customXml/itemProps2.xml><?xml version="1.0" encoding="utf-8"?>
<ds:datastoreItem xmlns:ds="http://schemas.openxmlformats.org/officeDocument/2006/customXml" ds:itemID="{AD6248AB-2716-4482-B49E-FE605E2C6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14f27-7635-4f19-b4c5-ca062e7b6999"/>
    <ds:schemaRef ds:uri="4b0dd3d4-a177-4b3c-ba50-11f153eec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A44ACC-49D2-426A-AF18-AC055F2E3A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761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Kyzlinková, Gabriela</dc:creator>
  <cp:keywords/>
  <dc:description/>
  <cp:lastModifiedBy>Malá, Magdaléna</cp:lastModifiedBy>
  <cp:revision>3</cp:revision>
  <dcterms:created xsi:type="dcterms:W3CDTF">2024-07-17T11:26:00Z</dcterms:created>
  <dcterms:modified xsi:type="dcterms:W3CDTF">2024-07-17T11:30:00Z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0x010100818C226AEB36BB429BF80AAFEC15C410</vt:lpwstr>
  </property>
  <property fmtid="{D5CDD505-2E9C-101B-9397-08002B2CF9AE}" pid="3" name="_ColorHex">
    <vt:lpwstr/>
  </property>
  <property fmtid="{D5CDD505-2E9C-101B-9397-08002B2CF9AE}" pid="4" name="_Emoji">
    <vt:lpwstr/>
  </property>
  <property fmtid="{D5CDD505-2E9C-101B-9397-08002B2CF9AE}" pid="5" name="ComplianceAssetId">
    <vt:lpwstr/>
  </property>
  <property fmtid="{D5CDD505-2E9C-101B-9397-08002B2CF9AE}" pid="6" name="_ColorTag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activity">
    <vt:lpwstr>{"FileActivityType":"9","FileActivityTimeStamp":"2023-01-27T11:13:23.020Z","FileActivityUsersOnPage":[{"DisplayName":"Kyzlinková, Gabriela","Id":"kyzlinkova@muzeumbrna.cz"},{"DisplayName":"Šolc, Zbyněk","Id":"solc@muzeumbrna.cz"},{"DisplayName":"Mihola, Jiří","Id":"mihola@muzeumbrna.cz"},{"DisplayName":"Žára, Pavel","Id":"zara@muzeumbrna.cz"},{"DisplayName":"Zdráhal, Pavel","Id":"zdrahal@muzeumbrna.cz"},{"DisplayName":"Černá, Iveta","Id":"cerna@muzeumbrna.cz"},{"DisplayName":"Krejčí, Libor","Id":"krejci@muzeumbrna.cz"},{"DisplayName":"Böhmová, Pavla","Id":"bohmova@muzeumbrna.cz"}],"FileActivityNavigationId":null}</vt:lpwstr>
  </property>
  <property fmtid="{D5CDD505-2E9C-101B-9397-08002B2CF9AE}" pid="10" name="MediaServiceImageTags">
    <vt:lpwstr/>
  </property>
</Properties>
</file>